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ascii="ＭＳ 明朝" w:hAnsi="ＭＳ 明朝" w:eastAsia="ＭＳ 明朝"/>
          <w:sz w:val="22"/>
        </w:rPr>
        <w:t>あなみず町おこし応援事業補助金交付要綱</w:t>
      </w:r>
    </w:p>
    <w:p>
      <w:pPr>
        <w:pStyle w:val="0"/>
        <w:jc w:val="left"/>
        <w:rPr>
          <w:rFonts w:hint="eastAsia"/>
        </w:rPr>
      </w:pPr>
    </w:p>
    <w:p>
      <w:pPr>
        <w:pStyle w:val="0"/>
        <w:jc w:val="both"/>
        <w:rPr>
          <w:rFonts w:hint="eastAsia"/>
        </w:rPr>
      </w:pPr>
      <w:r>
        <w:rPr>
          <w:rFonts w:hint="eastAsia" w:ascii="ＭＳ 明朝" w:hAnsi="ＭＳ 明朝" w:eastAsia="ＭＳ 明朝"/>
          <w:sz w:val="22"/>
        </w:rPr>
        <w:t>（目的）</w:t>
      </w:r>
    </w:p>
    <w:p>
      <w:pPr>
        <w:pStyle w:val="0"/>
        <w:ind w:left="220" w:hanging="220" w:hangingChars="100"/>
        <w:jc w:val="both"/>
        <w:rPr>
          <w:rFonts w:hint="eastAsia"/>
        </w:rPr>
      </w:pPr>
      <w:r>
        <w:rPr>
          <w:rFonts w:hint="eastAsia" w:ascii="ＭＳ 明朝" w:hAnsi="ＭＳ 明朝" w:eastAsia="ＭＳ 明朝"/>
          <w:sz w:val="22"/>
        </w:rPr>
        <w:t>第１条　あなみず町おこし応援事業（以下「本事業」という。）は、穴水町において地域の活性化及び住民協同のまちづくりの推進を図るため個人、団体、企業のほか、町内の学生（中学・高校・短大）が考え行動を起こす町おこし活動を支援することを目的とする。</w:t>
      </w:r>
    </w:p>
    <w:p>
      <w:pPr>
        <w:pStyle w:val="0"/>
        <w:ind w:left="210" w:hanging="210" w:hangingChars="100"/>
        <w:jc w:val="left"/>
        <w:rPr>
          <w:rFonts w:hint="eastAsia"/>
        </w:rPr>
      </w:pPr>
    </w:p>
    <w:p>
      <w:pPr>
        <w:pStyle w:val="0"/>
        <w:ind w:left="220" w:hanging="220" w:hangingChars="100"/>
        <w:jc w:val="both"/>
        <w:rPr>
          <w:rFonts w:hint="eastAsia"/>
        </w:rPr>
      </w:pPr>
      <w:r>
        <w:rPr>
          <w:rFonts w:hint="eastAsia" w:ascii="ＭＳ 明朝" w:hAnsi="ＭＳ 明朝" w:eastAsia="ＭＳ 明朝"/>
          <w:sz w:val="22"/>
        </w:rPr>
        <w:t>（事業の内容）</w:t>
      </w:r>
    </w:p>
    <w:p>
      <w:pPr>
        <w:pStyle w:val="0"/>
        <w:ind w:left="220" w:hanging="220" w:hangingChars="100"/>
        <w:jc w:val="both"/>
        <w:rPr>
          <w:rFonts w:hint="eastAsia"/>
        </w:rPr>
      </w:pPr>
      <w:r>
        <w:rPr>
          <w:rFonts w:hint="eastAsia" w:ascii="ＭＳ 明朝" w:hAnsi="ＭＳ 明朝" w:eastAsia="ＭＳ 明朝"/>
          <w:sz w:val="22"/>
        </w:rPr>
        <w:t>第２条　本事業の内容は、個人やグループ、学生等が行う魅力あふれる地域の町おこしに資する次に掲げる活動に要する経費について、予算の範囲内において補助金を交付する事業とする。</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（１）イベントの開催、新商品開発の他に町文化の向上、伝承、保護を推進するなど</w:t>
      </w:r>
    </w:p>
    <w:p>
      <w:pPr>
        <w:pStyle w:val="0"/>
        <w:ind w:left="0" w:leftChars="0" w:firstLine="880" w:firstLineChars="400"/>
        <w:jc w:val="both"/>
        <w:rPr>
          <w:rFonts w:hint="eastAsia" w:ascii="ＭＳ 明朝" w:hAnsi="ＭＳ 明朝" w:eastAsia="ＭＳ 明朝"/>
          <w:sz w:val="22"/>
        </w:rPr>
      </w:pPr>
      <w:r>
        <w:rPr>
          <w:rFonts w:hint="eastAsia" w:ascii="ＭＳ 明朝" w:hAnsi="ＭＳ 明朝" w:eastAsia="ＭＳ 明朝"/>
          <w:sz w:val="22"/>
        </w:rPr>
        <w:t>穴水町のイメージアップに繋がることを目的として行われる「町おこし」活動</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（２）穴水町のためになる事業を学生が提案し行動する「夢づくり」活動</w:t>
      </w: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２　補助金の交付については、穴水町補助金交付規則及びこの要綱に定めるところによ</w:t>
      </w:r>
    </w:p>
    <w:p>
      <w:pPr>
        <w:pStyle w:val="0"/>
        <w:ind w:left="0" w:leftChars="0" w:right="-525" w:rightChars="-250" w:firstLine="220" w:firstLineChars="100"/>
        <w:jc w:val="both"/>
        <w:rPr>
          <w:rFonts w:hint="eastAsia" w:ascii="ＭＳ 明朝" w:hAnsi="ＭＳ 明朝" w:eastAsia="ＭＳ 明朝"/>
          <w:sz w:val="22"/>
        </w:rPr>
      </w:pPr>
      <w:r>
        <w:rPr>
          <w:rFonts w:hint="eastAsia" w:ascii="ＭＳ 明朝" w:hAnsi="ＭＳ 明朝" w:eastAsia="ＭＳ 明朝"/>
          <w:sz w:val="22"/>
        </w:rPr>
        <w:t>る。</w:t>
      </w:r>
    </w:p>
    <w:p>
      <w:pPr>
        <w:pStyle w:val="0"/>
        <w:ind w:left="210" w:leftChars="100" w:firstLine="0" w:firstLineChars="0"/>
        <w:jc w:val="left"/>
        <w:rPr>
          <w:rFonts w:hint="eastAsia" w:ascii="ＭＳ 明朝" w:hAnsi="ＭＳ 明朝" w:eastAsia="ＭＳ 明朝"/>
          <w:sz w:val="22"/>
        </w:rPr>
      </w:pP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（補助対象事業）</w:t>
      </w:r>
    </w:p>
    <w:p>
      <w:pPr>
        <w:pStyle w:val="0"/>
        <w:ind w:left="0" w:leftChars="0" w:hanging="110" w:hangingChars="50"/>
        <w:jc w:val="both"/>
        <w:rPr>
          <w:rFonts w:hint="eastAsia" w:ascii="ＭＳ 明朝" w:hAnsi="ＭＳ 明朝" w:eastAsia="ＭＳ 明朝"/>
          <w:sz w:val="22"/>
        </w:rPr>
      </w:pPr>
      <w:r>
        <w:rPr>
          <w:rFonts w:hint="eastAsia" w:ascii="ＭＳ 明朝" w:hAnsi="ＭＳ 明朝" w:eastAsia="ＭＳ 明朝"/>
          <w:sz w:val="22"/>
        </w:rPr>
        <w:t>第３条　本事業における補助対象者、補助対象事業、補助期間、補助率及び補助限度額は別表１、補助対象経費は別表２のとおりとする。ただし、次に掲げる事業は補助対象事業から除くものとする。</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（１）国又は県の他の補助金の交付を受けている事業</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（２）施設整備等のハード事業</w:t>
      </w:r>
    </w:p>
    <w:p>
      <w:pPr>
        <w:pStyle w:val="0"/>
        <w:ind w:left="210" w:leftChars="100" w:firstLine="0" w:firstLineChars="0"/>
        <w:jc w:val="left"/>
        <w:rPr>
          <w:rFonts w:hint="eastAsia" w:ascii="ＭＳ 明朝" w:hAnsi="ＭＳ 明朝" w:eastAsia="ＭＳ 明朝"/>
          <w:sz w:val="22"/>
        </w:rPr>
      </w:pP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（交付申請書の添付書類）</w:t>
      </w:r>
    </w:p>
    <w:p>
      <w:pPr>
        <w:pStyle w:val="0"/>
        <w:ind w:left="0" w:leftChars="0" w:hanging="110" w:hangingChars="50"/>
        <w:jc w:val="both"/>
        <w:rPr>
          <w:rFonts w:hint="eastAsia" w:ascii="ＭＳ 明朝" w:hAnsi="ＭＳ 明朝" w:eastAsia="ＭＳ 明朝"/>
          <w:sz w:val="22"/>
        </w:rPr>
      </w:pPr>
      <w:r>
        <w:rPr>
          <w:rFonts w:hint="eastAsia" w:ascii="ＭＳ 明朝" w:hAnsi="ＭＳ 明朝" w:eastAsia="ＭＳ 明朝"/>
          <w:sz w:val="22"/>
        </w:rPr>
        <w:t>第４条　補助金の交付を受けようとする者は、あなみず町おこし応援事業補助金交付申請書（様式第１号）に次に掲げる書類を添えて町長に提出しなければならない。</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（１）事業計画書（別紙１）</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（２）経費内訳書（別紙２）</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（３）収支予算書（別紙３）</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（４）補助金の交付を受けようとする者が民間団体の場合は、その団体の活動目的</w:t>
      </w:r>
    </w:p>
    <w:p>
      <w:pPr>
        <w:pStyle w:val="0"/>
        <w:ind w:left="210" w:leftChars="100" w:firstLine="880" w:firstLineChars="400"/>
        <w:jc w:val="both"/>
        <w:rPr>
          <w:rFonts w:hint="eastAsia" w:ascii="ＭＳ 明朝" w:hAnsi="ＭＳ 明朝" w:eastAsia="ＭＳ 明朝"/>
          <w:sz w:val="22"/>
        </w:rPr>
      </w:pPr>
      <w:r>
        <w:rPr>
          <w:rFonts w:hint="eastAsia" w:ascii="ＭＳ 明朝" w:hAnsi="ＭＳ 明朝" w:eastAsia="ＭＳ 明朝"/>
          <w:sz w:val="22"/>
        </w:rPr>
        <w:t>または活動内容等を明らかにする書類</w:t>
      </w:r>
    </w:p>
    <w:p>
      <w:pPr>
        <w:pStyle w:val="0"/>
        <w:ind w:left="210" w:leftChars="100" w:firstLine="220" w:firstLineChars="100"/>
        <w:jc w:val="both"/>
        <w:rPr>
          <w:rFonts w:hint="eastAsia" w:ascii="ＭＳ 明朝" w:hAnsi="ＭＳ 明朝" w:eastAsia="ＭＳ 明朝"/>
          <w:sz w:val="22"/>
        </w:rPr>
      </w:pPr>
      <w:r>
        <w:rPr>
          <w:rFonts w:hint="eastAsia" w:ascii="ＭＳ 明朝" w:hAnsi="ＭＳ 明朝" w:eastAsia="ＭＳ 明朝"/>
          <w:sz w:val="22"/>
        </w:rPr>
        <w:t>（５）その他町長が必要と認める書類</w:t>
      </w:r>
    </w:p>
    <w:p>
      <w:pPr>
        <w:pStyle w:val="0"/>
        <w:ind w:left="210" w:leftChars="100" w:firstLine="220" w:firstLineChars="100"/>
        <w:jc w:val="both"/>
        <w:rPr>
          <w:rFonts w:hint="eastAsia" w:ascii="ＭＳ 明朝" w:hAnsi="ＭＳ 明朝" w:eastAsia="ＭＳ 明朝"/>
          <w:sz w:val="22"/>
        </w:rPr>
      </w:pP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（事業の承認）</w:t>
      </w:r>
    </w:p>
    <w:p>
      <w:pPr>
        <w:pStyle w:val="0"/>
        <w:ind w:left="0" w:leftChars="0" w:hanging="220" w:hangingChars="100"/>
        <w:jc w:val="left"/>
        <w:rPr>
          <w:rFonts w:hint="eastAsia" w:ascii="ＭＳ 明朝" w:hAnsi="ＭＳ 明朝" w:eastAsia="ＭＳ 明朝"/>
          <w:sz w:val="22"/>
        </w:rPr>
      </w:pPr>
      <w:r>
        <w:rPr>
          <w:rFonts w:hint="eastAsia" w:ascii="ＭＳ 明朝" w:hAnsi="ＭＳ 明朝" w:eastAsia="ＭＳ 明朝"/>
          <w:sz w:val="22"/>
        </w:rPr>
        <w:t>第５条　町長は、前条の規定による申請があったときは、その内容を審査し、適正であると認めたときは、あなみず町おこし応援事業補助金交付決定通知書（様式第２号）により申請者へ通知するものとする。</w:t>
      </w:r>
    </w:p>
    <w:p>
      <w:pPr>
        <w:pStyle w:val="0"/>
        <w:ind w:left="0" w:leftChars="0" w:hanging="440" w:hangingChars="200"/>
        <w:jc w:val="left"/>
        <w:rPr>
          <w:rFonts w:hint="eastAsia" w:ascii="ＭＳ 明朝" w:hAnsi="ＭＳ 明朝" w:eastAsia="ＭＳ 明朝"/>
          <w:sz w:val="22"/>
        </w:rPr>
      </w:pPr>
      <w:r>
        <w:rPr>
          <w:rFonts w:hint="eastAsia" w:ascii="ＭＳ 明朝" w:hAnsi="ＭＳ 明朝" w:eastAsia="ＭＳ 明朝"/>
          <w:sz w:val="22"/>
        </w:rPr>
        <w:t>２　申請者に補助金を交付しないことを決定したときは、その理由を付した書面を申</w:t>
      </w:r>
    </w:p>
    <w:p>
      <w:pPr>
        <w:pStyle w:val="0"/>
        <w:ind w:left="430" w:leftChars="100" w:hanging="220" w:hangingChars="100"/>
        <w:jc w:val="left"/>
        <w:rPr>
          <w:rFonts w:hint="eastAsia" w:ascii="ＭＳ 明朝" w:hAnsi="ＭＳ 明朝" w:eastAsia="ＭＳ 明朝"/>
          <w:sz w:val="22"/>
        </w:rPr>
      </w:pPr>
      <w:r>
        <w:rPr>
          <w:rFonts w:hint="eastAsia" w:ascii="ＭＳ 明朝" w:hAnsi="ＭＳ 明朝" w:eastAsia="ＭＳ 明朝"/>
          <w:sz w:val="22"/>
        </w:rPr>
        <w:t>請者に通知するものとする。</w:t>
      </w:r>
    </w:p>
    <w:p>
      <w:pPr>
        <w:pStyle w:val="0"/>
        <w:ind w:left="430" w:leftChars="100" w:hanging="220" w:hangingChars="100"/>
        <w:jc w:val="left"/>
        <w:rPr>
          <w:rFonts w:hint="eastAsia" w:ascii="ＭＳ 明朝" w:hAnsi="ＭＳ 明朝" w:eastAsia="ＭＳ 明朝"/>
          <w:sz w:val="22"/>
        </w:rPr>
      </w:pP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（事業の変更、中止又は廃止の申請）</w:t>
      </w: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第６条　補助金の交付決定を受けた者（以下「交付決定者」という。）が補助対象事業</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の内容の変更（軽微なものを除く）又は事業に要する経費の配分の変更の場合にはあ</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なみず町おこし応援事業変更承認申請書（様式第３号）及び変更後の第４条に掲げる</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書類を町長に提出しなければならない。</w:t>
      </w: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２　補助対象事業の中止又は廃止の場合には、あなみず町おこし応援事業中止（廃止）</w:t>
      </w:r>
    </w:p>
    <w:p>
      <w:pPr>
        <w:pStyle w:val="0"/>
        <w:ind w:left="0" w:leftChars="0" w:firstLine="220" w:firstLineChars="100"/>
        <w:jc w:val="both"/>
        <w:rPr>
          <w:rFonts w:hint="eastAsia" w:ascii="ＭＳ 明朝" w:hAnsi="ＭＳ 明朝" w:eastAsia="ＭＳ 明朝"/>
          <w:sz w:val="22"/>
        </w:rPr>
      </w:pPr>
      <w:r>
        <w:rPr>
          <w:rFonts w:hint="eastAsia" w:ascii="ＭＳ 明朝" w:hAnsi="ＭＳ 明朝" w:eastAsia="ＭＳ 明朝"/>
          <w:sz w:val="22"/>
        </w:rPr>
        <w:t>承認申請書（様式第４号）を町長に提出しなければならない。</w:t>
      </w:r>
    </w:p>
    <w:p>
      <w:pPr>
        <w:pStyle w:val="0"/>
        <w:ind w:left="0" w:leftChars="0" w:firstLine="220" w:firstLineChars="100"/>
        <w:jc w:val="both"/>
        <w:rPr>
          <w:rFonts w:hint="eastAsia" w:ascii="ＭＳ 明朝" w:hAnsi="ＭＳ 明朝" w:eastAsia="ＭＳ 明朝"/>
          <w:sz w:val="22"/>
        </w:rPr>
      </w:pPr>
    </w:p>
    <w:p>
      <w:pPr>
        <w:pStyle w:val="0"/>
        <w:ind w:left="0" w:leftChars="0" w:firstLine="0" w:firstLineChars="0"/>
        <w:jc w:val="both"/>
        <w:rPr>
          <w:rFonts w:hint="eastAsia" w:ascii="ＭＳ 明朝" w:hAnsi="ＭＳ 明朝" w:eastAsia="ＭＳ 明朝"/>
          <w:sz w:val="22"/>
        </w:rPr>
      </w:pPr>
      <w:r>
        <w:rPr>
          <w:rFonts w:hint="eastAsia" w:ascii="ＭＳ 明朝" w:hAnsi="ＭＳ 明朝" w:eastAsia="ＭＳ 明朝"/>
          <w:sz w:val="22"/>
        </w:rPr>
        <w:t>（実績報告）</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w:t>
      </w:r>
      <w:r>
        <w:rPr>
          <w:rFonts w:hint="eastAsia" w:ascii="ＭＳ 明朝" w:hAnsi="ＭＳ 明朝" w:eastAsia="ＭＳ 明朝"/>
          <w:sz w:val="22"/>
        </w:rPr>
        <w:t>7</w:t>
      </w:r>
      <w:r>
        <w:rPr>
          <w:rFonts w:hint="eastAsia" w:ascii="ＭＳ 明朝" w:hAnsi="ＭＳ 明朝" w:eastAsia="ＭＳ 明朝"/>
          <w:sz w:val="22"/>
        </w:rPr>
        <w:t>条　交付決定者は、事業完了の日から起算して３０日を経過した日又は交付決定があった日の属する翌年度の４月２０日のいずれか早い日までに、あなみず町おこし応援事業実績報告書（様式第５号）に次に掲げる書類を添えて町長に提出しなければならない。</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　　（１）事業実績書（別紙４）</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　　（２）経費精算額内訳書（別紙５）</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　　（３）収支決算書（別紙６）</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　　（４）その他町長が必要と認める書類</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（補助金額の確定）</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第８条　町長は、前条の規定による実績報告書の提出を受けたときは、補助対象事業の内容を審査し、交付すべき補助金の額を確定したときは、あなみず町おこし応援事業補助金確定通知書（様式第６号）により、補助事業者へ通知するものとする。</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（補助金の交付）</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第９条　補助金の交付は、前条の規定により補助金の額が確定した後に行うものとする。ただし、町長が必要であると認めるときは、交付決定の額の８割を超えない範囲で概算払により交付することができる。</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２　補助金の交付を受けようとする事業者は、あなみず町おこし応援事業補助金精算払請求書（様式第７号）又はあなみず町おこし応援事業補助金概算払請求書（様式第８号）を町長に提出しなければならない。</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（交付決定の取消し）</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第１０条　町長は、交付決定通知書を受けた者が次の各号のいずれかに該当したときは、交付決定の全部又は一部を取り消すことができる。</w:t>
      </w: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（１）事業計画を中止したとき。</w:t>
      </w: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（２）提出書類の記載事項に偽りがあったとき。</w:t>
      </w: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（３）目的に反する行為があったとき。</w:t>
      </w:r>
    </w:p>
    <w:p>
      <w:pPr>
        <w:pStyle w:val="0"/>
        <w:ind w:left="210" w:leftChars="100" w:firstLine="0" w:firstLineChars="0"/>
        <w:jc w:val="both"/>
        <w:rPr>
          <w:rFonts w:hint="eastAsia" w:ascii="ＭＳ 明朝" w:hAnsi="ＭＳ 明朝" w:eastAsia="ＭＳ 明朝"/>
          <w:sz w:val="22"/>
        </w:rPr>
      </w:pPr>
      <w:r>
        <w:rPr>
          <w:rFonts w:hint="eastAsia" w:ascii="ＭＳ 明朝" w:hAnsi="ＭＳ 明朝" w:eastAsia="ＭＳ 明朝"/>
          <w:sz w:val="22"/>
        </w:rPr>
        <w:t>（４）その他不正行為があったとき。</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２　前項の規定は、第８条の規定により補助金の額の確定があった後においても適用があるものとする。</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（補助金の返還）</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第１１条　町長は、前条の規定により補助金の交付決定を取り消した場合において既に補助金が交付されているときは、期限を定めて当該補助金の全部または一部の返還を命ずることができる。</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（実施期間）</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第１２条　本事業の実施期間は令和５年４月１日から令和１０年３月３１日までとする。</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（書類の整備）</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第１３条　交付事業者は、補助金に関する書類を当該補助事業年度終了後５年間保存するものとする。</w:t>
      </w:r>
    </w:p>
    <w:p>
      <w:pPr>
        <w:pStyle w:val="0"/>
        <w:ind w:left="0" w:leftChars="0" w:hanging="220" w:hangingChars="100"/>
        <w:jc w:val="both"/>
        <w:rPr>
          <w:rFonts w:hint="eastAsia" w:ascii="ＭＳ 明朝" w:hAnsi="ＭＳ 明朝" w:eastAsia="ＭＳ 明朝"/>
          <w:sz w:val="22"/>
        </w:rPr>
      </w:pP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（その他）</w:t>
      </w:r>
    </w:p>
    <w:p>
      <w:pPr>
        <w:pStyle w:val="0"/>
        <w:ind w:left="0" w:leftChars="0" w:hanging="220" w:hangingChars="100"/>
        <w:jc w:val="both"/>
        <w:rPr>
          <w:rFonts w:hint="eastAsia" w:ascii="ＭＳ 明朝" w:hAnsi="ＭＳ 明朝" w:eastAsia="ＭＳ 明朝"/>
          <w:sz w:val="22"/>
        </w:rPr>
      </w:pPr>
      <w:r>
        <w:rPr>
          <w:rFonts w:hint="eastAsia" w:ascii="ＭＳ 明朝" w:hAnsi="ＭＳ 明朝" w:eastAsia="ＭＳ 明朝"/>
          <w:sz w:val="22"/>
        </w:rPr>
        <w:t>第１４条　この要綱に定めるもののほか、補助金の交付に関して必要な事項は、町長が別に定める。</w:t>
      </w:r>
    </w:p>
    <w:p>
      <w:pPr>
        <w:pStyle w:val="0"/>
        <w:ind w:left="0" w:leftChars="0" w:firstLine="660" w:firstLineChars="300"/>
        <w:jc w:val="both"/>
        <w:rPr>
          <w:rFonts w:hint="eastAsia" w:ascii="ＭＳ 明朝" w:hAnsi="ＭＳ 明朝" w:eastAsia="ＭＳ 明朝"/>
          <w:sz w:val="22"/>
        </w:rPr>
      </w:pPr>
      <w:r>
        <w:rPr>
          <w:rFonts w:hint="eastAsia" w:ascii="ＭＳ 明朝" w:hAnsi="ＭＳ 明朝" w:eastAsia="ＭＳ 明朝"/>
          <w:sz w:val="22"/>
        </w:rPr>
        <w:t>附　則</w:t>
      </w: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この要綱は、令和５年４月１日から施行する。</w:t>
      </w:r>
    </w:p>
    <w:p>
      <w:pPr>
        <w:pStyle w:val="0"/>
        <w:ind w:leftChars="0" w:firstLineChars="0"/>
        <w:jc w:val="both"/>
        <w:rPr>
          <w:rFonts w:hint="eastAsia" w:ascii="ＭＳ 明朝" w:hAnsi="ＭＳ 明朝" w:eastAsia="ＭＳ 明朝"/>
          <w:sz w:val="22"/>
        </w:rPr>
      </w:pPr>
      <w:r>
        <w:rPr>
          <w:rFonts w:hint="eastAsia"/>
        </w:rPr>
        <w:br w:type="page"/>
      </w:r>
    </w:p>
    <w:p>
      <w:pPr>
        <w:rPr>
          <w:rFonts w:hint="eastAsia" w:ascii="ＭＳ 明朝" w:hAnsi="ＭＳ 明朝" w:eastAsia="ＭＳ 明朝"/>
          <w:sz w:val="22"/>
        </w:rPr>
        <w:sectPr>
          <w:pgSz w:w="11906" w:h="16838"/>
          <w:pgMar w:top="1985" w:right="1701" w:bottom="1701" w:left="1701" w:header="851" w:footer="992" w:gutter="0"/>
          <w:pgBorders w:zOrder="front" w:display="allPages" w:offsetFrom="page"/>
          <w:cols w:space="720"/>
          <w:textDirection w:val="lrTb"/>
          <w:docGrid w:type="lines" w:linePitch="360"/>
        </w:sectPr>
      </w:pPr>
    </w:p>
    <w:tbl>
      <w:tblPr>
        <w:tblStyle w:val="17"/>
        <w:tblpPr w:leftFromText="0" w:rightFromText="0" w:topFromText="0" w:bottomFromText="0" w:vertAnchor="text" w:horzAnchor="margin" w:tblpX="-11" w:tblpY="345"/>
        <w:tblOverlap w:val="never"/>
        <w:tblW w:w="0" w:type="auto"/>
        <w:tblLayout w:type="fixed"/>
        <w:tblLook w:firstRow="1" w:lastRow="0" w:firstColumn="1" w:lastColumn="0" w:noHBand="0" w:noVBand="1" w:val="04A0"/>
      </w:tblPr>
      <w:tblGrid>
        <w:gridCol w:w="2859"/>
        <w:gridCol w:w="3503"/>
        <w:gridCol w:w="2547"/>
        <w:gridCol w:w="1403"/>
        <w:gridCol w:w="1402"/>
        <w:gridCol w:w="2578"/>
      </w:tblGrid>
      <w:tr>
        <w:trPr>
          <w:trHeight w:val="331" w:hRule="atLeast"/>
        </w:trPr>
        <w:tc>
          <w:tcPr>
            <w:tcW w:w="2859" w:type="dxa"/>
            <w:vAlign w:val="top"/>
          </w:tcPr>
          <w:p>
            <w:pPr>
              <w:pStyle w:val="0"/>
              <w:jc w:val="center"/>
              <w:rPr>
                <w:rFonts w:hint="eastAsia" w:ascii="ＭＳ 明朝" w:hAnsi="ＭＳ 明朝" w:eastAsia="ＭＳ 明朝"/>
              </w:rPr>
            </w:pPr>
            <w:r>
              <w:rPr>
                <w:rFonts w:hint="eastAsia" w:ascii="ＭＳ 明朝" w:hAnsi="ＭＳ 明朝" w:eastAsia="ＭＳ 明朝"/>
              </w:rPr>
              <w:t>区分</w:t>
            </w:r>
          </w:p>
        </w:tc>
        <w:tc>
          <w:tcPr>
            <w:tcW w:w="3503" w:type="dxa"/>
            <w:vAlign w:val="top"/>
          </w:tcPr>
          <w:p>
            <w:pPr>
              <w:pStyle w:val="0"/>
              <w:jc w:val="center"/>
              <w:rPr>
                <w:rFonts w:hint="eastAsia" w:ascii="ＭＳ 明朝" w:hAnsi="ＭＳ 明朝" w:eastAsia="ＭＳ 明朝"/>
              </w:rPr>
            </w:pPr>
            <w:r>
              <w:rPr>
                <w:rFonts w:hint="eastAsia" w:ascii="ＭＳ 明朝" w:hAnsi="ＭＳ 明朝" w:eastAsia="ＭＳ 明朝"/>
              </w:rPr>
              <w:t>補助対象となる事業</w:t>
            </w:r>
          </w:p>
        </w:tc>
        <w:tc>
          <w:tcPr>
            <w:tcW w:w="2547" w:type="dxa"/>
            <w:vAlign w:val="top"/>
          </w:tcPr>
          <w:p>
            <w:pPr>
              <w:pStyle w:val="0"/>
              <w:jc w:val="center"/>
              <w:rPr>
                <w:rFonts w:hint="eastAsia" w:ascii="ＭＳ 明朝" w:hAnsi="ＭＳ 明朝" w:eastAsia="ＭＳ 明朝"/>
              </w:rPr>
            </w:pPr>
            <w:r>
              <w:rPr>
                <w:rFonts w:hint="eastAsia" w:ascii="ＭＳ 明朝" w:hAnsi="ＭＳ 明朝" w:eastAsia="ＭＳ 明朝"/>
              </w:rPr>
              <w:t>補助対象者</w:t>
            </w:r>
          </w:p>
        </w:tc>
        <w:tc>
          <w:tcPr>
            <w:tcW w:w="1403" w:type="dxa"/>
            <w:vAlign w:val="top"/>
          </w:tcPr>
          <w:p>
            <w:pPr>
              <w:pStyle w:val="0"/>
              <w:jc w:val="center"/>
              <w:rPr>
                <w:rFonts w:hint="eastAsia"/>
              </w:rPr>
            </w:pPr>
            <w:r>
              <w:rPr>
                <w:rFonts w:hint="eastAsia" w:ascii="ＭＳ 明朝" w:hAnsi="ＭＳ 明朝" w:eastAsia="ＭＳ 明朝"/>
              </w:rPr>
              <w:t>補助期間</w:t>
            </w:r>
          </w:p>
        </w:tc>
        <w:tc>
          <w:tcPr>
            <w:tcW w:w="1402" w:type="dxa"/>
            <w:vAlign w:val="top"/>
          </w:tcPr>
          <w:p>
            <w:pPr>
              <w:pStyle w:val="0"/>
              <w:jc w:val="center"/>
              <w:rPr>
                <w:rFonts w:hint="eastAsia" w:ascii="ＭＳ 明朝" w:hAnsi="ＭＳ 明朝" w:eastAsia="ＭＳ 明朝"/>
              </w:rPr>
            </w:pPr>
            <w:r>
              <w:rPr>
                <w:rFonts w:hint="eastAsia" w:ascii="ＭＳ 明朝" w:hAnsi="ＭＳ 明朝" w:eastAsia="ＭＳ 明朝"/>
              </w:rPr>
              <w:t>補助率</w:t>
            </w:r>
          </w:p>
        </w:tc>
        <w:tc>
          <w:tcPr>
            <w:tcW w:w="2578" w:type="dxa"/>
            <w:vAlign w:val="top"/>
          </w:tcPr>
          <w:p>
            <w:pPr>
              <w:pStyle w:val="0"/>
              <w:jc w:val="center"/>
              <w:rPr>
                <w:rFonts w:hint="eastAsia" w:ascii="ＭＳ 明朝" w:hAnsi="ＭＳ 明朝" w:eastAsia="ＭＳ 明朝"/>
              </w:rPr>
            </w:pPr>
            <w:r>
              <w:rPr>
                <w:rFonts w:hint="eastAsia" w:ascii="ＭＳ 明朝" w:hAnsi="ＭＳ 明朝" w:eastAsia="ＭＳ 明朝"/>
              </w:rPr>
              <w:t>補助限度額</w:t>
            </w:r>
          </w:p>
        </w:tc>
      </w:tr>
      <w:tr>
        <w:trPr>
          <w:trHeight w:val="3975" w:hRule="atLeast"/>
        </w:trPr>
        <w:tc>
          <w:tcPr>
            <w:tcW w:w="2859" w:type="dxa"/>
            <w:vAlign w:val="top"/>
          </w:tcPr>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p>
          <w:p>
            <w:pPr>
              <w:pStyle w:val="0"/>
              <w:ind w:left="210" w:leftChars="100"/>
              <w:jc w:val="both"/>
              <w:rPr>
                <w:rFonts w:hint="eastAsia" w:ascii="ＭＳ 明朝" w:hAnsi="ＭＳ 明朝" w:eastAsia="ＭＳ 明朝"/>
              </w:rPr>
            </w:pPr>
            <w:r>
              <w:rPr>
                <w:rFonts w:hint="eastAsia" w:ascii="ＭＳ 明朝" w:hAnsi="ＭＳ 明朝" w:eastAsia="ＭＳ 明朝"/>
              </w:rPr>
              <w:t>「町おこし」活動</w:t>
            </w:r>
          </w:p>
        </w:tc>
        <w:tc>
          <w:tcPr>
            <w:tcW w:w="3503" w:type="dxa"/>
            <w:vAlign w:val="top"/>
          </w:tcPr>
          <w:p>
            <w:pPr>
              <w:pStyle w:val="0"/>
              <w:ind w:left="210" w:hanging="210" w:hangingChars="100"/>
              <w:rPr>
                <w:rFonts w:hint="eastAsia" w:ascii="ＭＳ 明朝" w:hAnsi="ＭＳ 明朝" w:eastAsia="ＭＳ 明朝"/>
              </w:rPr>
            </w:pPr>
            <w:r>
              <w:rPr>
                <w:rFonts w:hint="eastAsia" w:ascii="ＭＳ 明朝" w:hAnsi="ＭＳ 明朝" w:eastAsia="ＭＳ 明朝"/>
              </w:rPr>
              <w:t>①地域の活性化や賑わいの創出を目的として行うイベント等の開催</w:t>
            </w:r>
          </w:p>
          <w:p>
            <w:pPr>
              <w:pStyle w:val="0"/>
              <w:ind w:left="210" w:hanging="210" w:hangingChars="100"/>
              <w:rPr>
                <w:rFonts w:hint="eastAsia" w:ascii="ＭＳ 明朝" w:hAnsi="ＭＳ 明朝" w:eastAsia="ＭＳ 明朝"/>
              </w:rPr>
            </w:pPr>
            <w:r>
              <w:rPr>
                <w:rFonts w:hint="eastAsia" w:ascii="ＭＳ 明朝" w:hAnsi="ＭＳ 明朝" w:eastAsia="ＭＳ 明朝"/>
              </w:rPr>
              <w:t>②地域資源を活用した新商品の開発、新ビジネスの創出、商品のブランド化等の事業</w:t>
            </w:r>
          </w:p>
          <w:p>
            <w:pPr>
              <w:pStyle w:val="0"/>
              <w:ind w:left="210" w:hanging="210" w:hangingChars="100"/>
              <w:rPr>
                <w:rFonts w:hint="eastAsia" w:ascii="ＭＳ 明朝" w:hAnsi="ＭＳ 明朝" w:eastAsia="ＭＳ 明朝"/>
              </w:rPr>
            </w:pPr>
            <w:r>
              <w:rPr>
                <w:rFonts w:hint="eastAsia" w:ascii="ＭＳ 明朝" w:hAnsi="ＭＳ 明朝" w:eastAsia="ＭＳ 明朝"/>
              </w:rPr>
              <w:t>③商品等の販路開拓、販路拡大事業</w:t>
            </w:r>
          </w:p>
          <w:p>
            <w:pPr>
              <w:pStyle w:val="0"/>
              <w:ind w:left="210" w:hanging="210" w:hangingChars="100"/>
              <w:rPr>
                <w:rFonts w:hint="eastAsia" w:ascii="ＭＳ 明朝" w:hAnsi="ＭＳ 明朝" w:eastAsia="ＭＳ 明朝"/>
              </w:rPr>
            </w:pPr>
            <w:r>
              <w:rPr>
                <w:rFonts w:hint="eastAsia" w:ascii="ＭＳ 明朝" w:hAnsi="ＭＳ 明朝" w:eastAsia="ＭＳ 明朝"/>
              </w:rPr>
              <w:t>④町の伝統や文化を学び、後世に残すことを目的として行う町文化の向上、伝承、保護等の推進事業</w:t>
            </w:r>
          </w:p>
        </w:tc>
        <w:tc>
          <w:tcPr>
            <w:tcW w:w="2547" w:type="dxa"/>
            <w:vAlign w:val="top"/>
          </w:tcPr>
          <w:p>
            <w:pPr>
              <w:pStyle w:val="0"/>
              <w:rPr>
                <w:rFonts w:hint="eastAsia" w:ascii="ＭＳ 明朝" w:hAnsi="ＭＳ 明朝" w:eastAsia="ＭＳ 明朝"/>
              </w:rPr>
            </w:pPr>
            <w:r>
              <w:rPr>
                <w:rFonts w:hint="eastAsia" w:ascii="ＭＳ 明朝" w:hAnsi="ＭＳ 明朝" w:eastAsia="ＭＳ 明朝"/>
              </w:rPr>
              <w:t>・個人</w:t>
            </w:r>
          </w:p>
          <w:p>
            <w:pPr>
              <w:pStyle w:val="0"/>
              <w:rPr>
                <w:rFonts w:hint="eastAsia" w:ascii="ＭＳ 明朝" w:hAnsi="ＭＳ 明朝" w:eastAsia="ＭＳ 明朝"/>
              </w:rPr>
            </w:pPr>
            <w:r>
              <w:rPr>
                <w:rFonts w:hint="eastAsia" w:ascii="ＭＳ 明朝" w:hAnsi="ＭＳ 明朝" w:eastAsia="ＭＳ 明朝"/>
              </w:rPr>
              <w:t>・任意団体</w:t>
            </w:r>
          </w:p>
          <w:p>
            <w:pPr>
              <w:pStyle w:val="0"/>
              <w:ind w:left="210" w:hanging="210" w:hanging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z w:val="20"/>
              </w:rPr>
              <w:t>（町内に居住する３名以上の町民や事業者、法人、組合等で構成する団体・グループで、新設・既設は問わないものとする。）</w:t>
            </w:r>
          </w:p>
          <w:p>
            <w:pPr>
              <w:pStyle w:val="0"/>
              <w:ind w:left="210" w:hanging="210" w:hangingChars="100"/>
              <w:rPr>
                <w:rFonts w:hint="eastAsia" w:ascii="ＭＳ 明朝" w:hAnsi="ＭＳ 明朝" w:eastAsia="ＭＳ 明朝"/>
              </w:rPr>
            </w:pPr>
            <w:r>
              <w:rPr>
                <w:rFonts w:hint="eastAsia" w:ascii="ＭＳ 明朝" w:hAnsi="ＭＳ 明朝" w:eastAsia="ＭＳ 明朝"/>
                <w:sz w:val="21"/>
              </w:rPr>
              <w:t>・町内に事務所を置く</w:t>
            </w:r>
          </w:p>
          <w:p>
            <w:pPr>
              <w:pStyle w:val="0"/>
              <w:ind w:left="210" w:leftChars="100" w:firstLine="0" w:firstLineChars="0"/>
              <w:rPr>
                <w:rFonts w:hint="eastAsia" w:ascii="ＭＳ 明朝" w:hAnsi="ＭＳ 明朝" w:eastAsia="ＭＳ 明朝"/>
              </w:rPr>
            </w:pPr>
            <w:r>
              <w:rPr>
                <w:rFonts w:hint="eastAsia" w:ascii="ＭＳ 明朝" w:hAnsi="ＭＳ 明朝" w:eastAsia="ＭＳ 明朝"/>
                <w:sz w:val="21"/>
              </w:rPr>
              <w:t>中小企業者</w:t>
            </w:r>
          </w:p>
          <w:p>
            <w:pPr>
              <w:pStyle w:val="0"/>
              <w:ind w:left="210" w:hanging="210" w:hangingChars="100"/>
              <w:rPr>
                <w:rFonts w:hint="eastAsia" w:ascii="ＭＳ 明朝" w:hAnsi="ＭＳ 明朝" w:eastAsia="ＭＳ 明朝"/>
              </w:rPr>
            </w:pPr>
            <w:r>
              <w:rPr>
                <w:rFonts w:hint="eastAsia" w:ascii="ＭＳ 明朝" w:hAnsi="ＭＳ 明朝" w:eastAsia="ＭＳ 明朝"/>
                <w:sz w:val="21"/>
              </w:rPr>
              <w:t>・法人・組合</w:t>
            </w:r>
          </w:p>
          <w:p>
            <w:pPr>
              <w:pStyle w:val="0"/>
              <w:ind w:left="210" w:hanging="210" w:hangingChars="100"/>
              <w:rPr>
                <w:rFonts w:hint="eastAsia" w:ascii="ＭＳ 明朝" w:hAnsi="ＭＳ 明朝" w:eastAsia="ＭＳ 明朝"/>
              </w:rPr>
            </w:pPr>
            <w:r>
              <w:rPr>
                <w:rFonts w:hint="eastAsia" w:ascii="ＭＳ 明朝" w:hAnsi="ＭＳ 明朝" w:eastAsia="ＭＳ 明朝"/>
                <w:sz w:val="21"/>
              </w:rPr>
              <w:t>※全てにおいて補助対象者は町民に限る</w:t>
            </w:r>
          </w:p>
        </w:tc>
        <w:tc>
          <w:tcPr>
            <w:tcW w:w="1403" w:type="dxa"/>
            <w:vMerge w:val="restart"/>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ascii="ＭＳ 明朝" w:hAnsi="ＭＳ 明朝" w:eastAsia="ＭＳ 明朝"/>
              </w:rPr>
              <w:t>１年</w:t>
            </w:r>
          </w:p>
          <w:p>
            <w:pPr>
              <w:pStyle w:val="0"/>
              <w:ind w:firstLine="210" w:firstLineChars="100"/>
              <w:jc w:val="left"/>
              <w:rPr>
                <w:rFonts w:hint="eastAsia"/>
              </w:rPr>
            </w:pPr>
            <w:r>
              <w:rPr>
                <w:rFonts w:hint="eastAsia" w:ascii="ＭＳ 明朝" w:hAnsi="ＭＳ 明朝" w:eastAsia="ＭＳ 明朝"/>
              </w:rPr>
              <w:t>（注１）</w:t>
            </w:r>
          </w:p>
        </w:tc>
        <w:tc>
          <w:tcPr>
            <w:tcW w:w="1402" w:type="dxa"/>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１／２以内</w:t>
            </w:r>
          </w:p>
        </w:tc>
        <w:tc>
          <w:tcPr>
            <w:tcW w:w="2578" w:type="dxa"/>
            <w:vMerge w:val="restart"/>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５０万円</w:t>
            </w:r>
          </w:p>
        </w:tc>
      </w:tr>
      <w:tr>
        <w:trPr>
          <w:trHeight w:val="2319" w:hRule="atLeast"/>
        </w:trPr>
        <w:tc>
          <w:tcPr>
            <w:tcW w:w="2859" w:type="dxa"/>
            <w:vAlign w:val="top"/>
          </w:tcPr>
          <w:p>
            <w:pPr>
              <w:pStyle w:val="0"/>
              <w:ind w:left="210" w:leftChars="100"/>
              <w:rPr>
                <w:rFonts w:hint="eastAsia" w:ascii="ＭＳ 明朝" w:hAnsi="ＭＳ 明朝" w:eastAsia="ＭＳ 明朝"/>
              </w:rPr>
            </w:pPr>
          </w:p>
          <w:p>
            <w:pPr>
              <w:pStyle w:val="0"/>
              <w:ind w:left="210" w:leftChars="100"/>
              <w:rPr>
                <w:rFonts w:hint="eastAsia" w:ascii="ＭＳ 明朝" w:hAnsi="ＭＳ 明朝" w:eastAsia="ＭＳ 明朝"/>
              </w:rPr>
            </w:pPr>
          </w:p>
          <w:p>
            <w:pPr>
              <w:pStyle w:val="0"/>
              <w:ind w:left="210" w:leftChars="100"/>
              <w:rPr>
                <w:rFonts w:hint="eastAsia" w:ascii="ＭＳ 明朝" w:hAnsi="ＭＳ 明朝" w:eastAsia="ＭＳ 明朝"/>
              </w:rPr>
            </w:pPr>
          </w:p>
          <w:p>
            <w:pPr>
              <w:pStyle w:val="0"/>
              <w:ind w:left="210" w:leftChars="100"/>
              <w:rPr>
                <w:rFonts w:hint="eastAsia" w:ascii="ＭＳ 明朝" w:hAnsi="ＭＳ 明朝" w:eastAsia="ＭＳ 明朝"/>
              </w:rPr>
            </w:pPr>
            <w:r>
              <w:rPr>
                <w:rFonts w:hint="eastAsia" w:ascii="ＭＳ 明朝" w:hAnsi="ＭＳ 明朝" w:eastAsia="ＭＳ 明朝"/>
              </w:rPr>
              <w:t>「夢づくり」活動</w:t>
            </w:r>
          </w:p>
        </w:tc>
        <w:tc>
          <w:tcPr>
            <w:tcW w:w="3503" w:type="dxa"/>
            <w:vAlign w:val="top"/>
          </w:tcPr>
          <w:p>
            <w:pPr>
              <w:pStyle w:val="0"/>
              <w:rPr>
                <w:rFonts w:hint="eastAsia" w:ascii="ＭＳ 明朝" w:hAnsi="ＭＳ 明朝" w:eastAsia="ＭＳ 明朝"/>
              </w:rPr>
            </w:pPr>
            <w:r>
              <w:rPr>
                <w:rFonts w:hint="eastAsia" w:ascii="ＭＳ 明朝" w:hAnsi="ＭＳ 明朝" w:eastAsia="ＭＳ 明朝"/>
              </w:rPr>
              <w:t>町内の中学、高校、短期大学校が町のために提案する事業。</w:t>
            </w:r>
          </w:p>
          <w:p>
            <w:pPr>
              <w:pStyle w:val="0"/>
              <w:rPr>
                <w:rFonts w:hint="eastAsia" w:ascii="ＭＳ 明朝" w:hAnsi="ＭＳ 明朝" w:eastAsia="ＭＳ 明朝"/>
              </w:rPr>
            </w:pPr>
            <w:r>
              <w:rPr>
                <w:rFonts w:hint="eastAsia" w:ascii="ＭＳ 明朝" w:hAnsi="ＭＳ 明朝" w:eastAsia="ＭＳ 明朝"/>
              </w:rPr>
              <w:t>申請者は学校のみとする。</w:t>
            </w:r>
          </w:p>
          <w:p>
            <w:pPr>
              <w:pStyle w:val="0"/>
              <w:rPr>
                <w:rFonts w:hint="eastAsia" w:ascii="ＭＳ 明朝" w:hAnsi="ＭＳ 明朝" w:eastAsia="ＭＳ 明朝"/>
              </w:rPr>
            </w:pPr>
            <w:r>
              <w:rPr>
                <w:rFonts w:hint="eastAsia" w:ascii="ＭＳ 明朝" w:hAnsi="ＭＳ 明朝" w:eastAsia="ＭＳ 明朝"/>
              </w:rPr>
              <w:t>※構成者に企業側が入っていても可とする。</w:t>
            </w:r>
          </w:p>
          <w:p>
            <w:pPr>
              <w:pStyle w:val="0"/>
              <w:rPr>
                <w:rFonts w:hint="eastAsia" w:ascii="ＭＳ 明朝" w:hAnsi="ＭＳ 明朝" w:eastAsia="ＭＳ 明朝"/>
              </w:rPr>
            </w:pPr>
          </w:p>
        </w:tc>
        <w:tc>
          <w:tcPr>
            <w:tcW w:w="2547" w:type="dxa"/>
            <w:vAlign w:val="top"/>
          </w:tcPr>
          <w:p>
            <w:pPr>
              <w:pStyle w:val="0"/>
              <w:jc w:val="both"/>
              <w:rPr>
                <w:rFonts w:hint="eastAsia" w:ascii="ＭＳ 明朝" w:hAnsi="ＭＳ 明朝" w:eastAsia="ＭＳ 明朝"/>
              </w:rPr>
            </w:pPr>
            <w:r>
              <w:rPr>
                <w:rFonts w:hint="eastAsia" w:ascii="ＭＳ 明朝" w:hAnsi="ＭＳ 明朝" w:eastAsia="ＭＳ 明朝"/>
              </w:rPr>
              <w:t>・町内の中学・高校・</w:t>
            </w:r>
          </w:p>
          <w:p>
            <w:pPr>
              <w:pStyle w:val="0"/>
              <w:ind w:firstLine="210" w:firstLineChars="100"/>
              <w:jc w:val="both"/>
              <w:rPr>
                <w:rFonts w:hint="eastAsia" w:ascii="ＭＳ 明朝" w:hAnsi="ＭＳ 明朝" w:eastAsia="ＭＳ 明朝"/>
              </w:rPr>
            </w:pPr>
            <w:r>
              <w:rPr>
                <w:rFonts w:hint="eastAsia" w:ascii="ＭＳ 明朝" w:hAnsi="ＭＳ 明朝" w:eastAsia="ＭＳ 明朝"/>
              </w:rPr>
              <w:t>短期大学校</w:t>
            </w:r>
          </w:p>
        </w:tc>
        <w:tc>
          <w:tcPr>
            <w:tcW w:w="1403" w:type="dxa"/>
            <w:vMerge w:val="continue"/>
            <w:vAlign w:val="top"/>
          </w:tcPr>
          <w:p>
            <w:pPr>
              <w:pStyle w:val="0"/>
              <w:rPr>
                <w:rFonts w:hint="eastAsia"/>
              </w:rPr>
            </w:pPr>
          </w:p>
        </w:tc>
        <w:tc>
          <w:tcPr>
            <w:tcW w:w="1402"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１０／１０</w:t>
            </w:r>
          </w:p>
          <w:p>
            <w:pPr>
              <w:pStyle w:val="0"/>
              <w:jc w:val="center"/>
              <w:rPr>
                <w:rFonts w:hint="eastAsia" w:ascii="ＭＳ 明朝" w:hAnsi="ＭＳ 明朝" w:eastAsia="ＭＳ 明朝"/>
              </w:rPr>
            </w:pPr>
            <w:r>
              <w:rPr>
                <w:rFonts w:hint="eastAsia" w:ascii="ＭＳ 明朝" w:hAnsi="ＭＳ 明朝" w:eastAsia="ＭＳ 明朝"/>
              </w:rPr>
              <w:t>（全額）</w:t>
            </w:r>
          </w:p>
        </w:tc>
        <w:tc>
          <w:tcPr>
            <w:tcW w:w="2578" w:type="dxa"/>
            <w:vMerge w:val="continue"/>
            <w:vAlign w:val="top"/>
          </w:tcPr>
          <w:p>
            <w:pPr>
              <w:pStyle w:val="0"/>
              <w:rPr>
                <w:rFonts w:hint="eastAsia" w:ascii="ＭＳ 明朝" w:hAnsi="ＭＳ 明朝" w:eastAsia="ＭＳ 明朝"/>
              </w:rPr>
            </w:pPr>
          </w:p>
        </w:tc>
      </w:tr>
    </w:tbl>
    <w:p>
      <w:pPr>
        <w:pStyle w:val="0"/>
        <w:ind w:leftChars="0" w:firstLineChars="0"/>
        <w:jc w:val="both"/>
        <w:rPr>
          <w:rFonts w:hint="eastAsia" w:ascii="ＭＳ 明朝" w:hAnsi="ＭＳ 明朝" w:eastAsia="ＭＳ 明朝"/>
          <w:sz w:val="2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71120</wp:posOffset>
                </wp:positionH>
                <wp:positionV relativeFrom="paragraph">
                  <wp:posOffset>5060950</wp:posOffset>
                </wp:positionV>
                <wp:extent cx="5867400"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6740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rPr>
                              <w:t>（注１）事業の内容によっては、最長３年間補助する。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98.5pt;mso-position-vertical-relative:text;mso-position-horizontal-relative:text;position:absolute;height:22.5pt;mso-wrap-distance-top:0pt;width:462pt;mso-wrap-distance-left:5.65pt;margin-left:5.6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rPr>
                        <w:t>（注１）事業の内容によっては、最長３年間補助する。</w:t>
                      </w:r>
                    </w:p>
                  </w:txbxContent>
                </v:textbox>
                <v:imagedata o:title=""/>
                <w10:wrap type="none" anchorx="text" anchory="text"/>
              </v:shape>
            </w:pict>
          </mc:Fallback>
        </mc:AlternateContent>
      </w:r>
      <w:r>
        <w:rPr>
          <w:rFonts w:hint="eastAsia" w:ascii="ＭＳ 明朝" w:hAnsi="ＭＳ 明朝" w:eastAsia="ＭＳ 明朝"/>
          <w:sz w:val="22"/>
        </w:rPr>
        <w:t>別表１</w:t>
      </w:r>
    </w:p>
    <w:p>
      <w:pPr>
        <w:rPr>
          <w:rFonts w:hint="eastAsia" w:ascii="ＭＳ 明朝" w:hAnsi="ＭＳ 明朝" w:eastAsia="ＭＳ 明朝"/>
          <w:sz w:val="22"/>
        </w:rPr>
        <w:sectPr>
          <w:pgSz w:w="16838" w:h="11906" w:orient="landscape"/>
          <w:pgMar w:top="1701" w:right="1985" w:bottom="1701" w:left="1701" w:header="851" w:footer="992" w:gutter="0"/>
          <w:pgBorders w:zOrder="front" w:display="allPages" w:offsetFrom="page"/>
          <w:cols w:space="720"/>
          <w:textDirection w:val="lrTb"/>
          <w:docGrid w:type="lines" w:linePitch="360"/>
        </w:sectPr>
      </w:pPr>
    </w:p>
    <w:p>
      <w:pPr>
        <w:pStyle w:val="0"/>
        <w:ind w:leftChars="0" w:firstLineChars="0"/>
        <w:jc w:val="both"/>
        <w:rPr>
          <w:rFonts w:hint="eastAsia" w:ascii="ＭＳ 明朝" w:hAnsi="ＭＳ 明朝" w:eastAsia="ＭＳ 明朝"/>
          <w:sz w:val="22"/>
        </w:rPr>
      </w:pPr>
      <w:r>
        <w:rPr>
          <w:rFonts w:hint="eastAsia" w:ascii="ＭＳ 明朝" w:hAnsi="ＭＳ 明朝" w:eastAsia="ＭＳ 明朝"/>
          <w:sz w:val="22"/>
        </w:rPr>
        <w:t>別表２</w:t>
      </w:r>
      <w:bookmarkStart w:id="0" w:name="_GoBack"/>
      <w:bookmarkEnd w:id="0"/>
    </w:p>
    <w:tbl>
      <w:tblPr>
        <w:tblStyle w:val="17"/>
        <w:tblW w:w="9025" w:type="dxa"/>
        <w:tblInd w:w="0" w:type="dxa"/>
        <w:tblLayout w:type="fixed"/>
        <w:tblLook w:firstRow="1" w:lastRow="0" w:firstColumn="1" w:lastColumn="0" w:noHBand="0" w:noVBand="1" w:val="04A0"/>
      </w:tblPr>
      <w:tblGrid>
        <w:gridCol w:w="1500"/>
        <w:gridCol w:w="1935"/>
        <w:gridCol w:w="5590"/>
      </w:tblGrid>
      <w:tr>
        <w:trPr>
          <w:trHeight w:val="596" w:hRule="atLeast"/>
        </w:trPr>
        <w:tc>
          <w:tcPr>
            <w:tcW w:w="1500"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区分</w:t>
            </w: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対象経費</w:t>
            </w:r>
          </w:p>
        </w:tc>
        <w:tc>
          <w:tcPr>
            <w:tcW w:w="5590"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例示</w:t>
            </w:r>
          </w:p>
        </w:tc>
      </w:tr>
      <w:tr>
        <w:trPr>
          <w:trHeight w:val="596" w:hRule="atLeast"/>
        </w:trPr>
        <w:tc>
          <w:tcPr>
            <w:tcW w:w="1500" w:type="dxa"/>
            <w:vMerge w:val="restart"/>
            <w:vAlign w:val="top"/>
          </w:tcPr>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p>
          <w:p>
            <w:pPr>
              <w:pStyle w:val="0"/>
              <w:ind w:left="0" w:leftChars="0"/>
              <w:jc w:val="center"/>
              <w:rPr>
                <w:rFonts w:hint="eastAsia" w:ascii="ＭＳ 明朝" w:hAnsi="ＭＳ 明朝" w:eastAsia="ＭＳ 明朝"/>
              </w:rPr>
            </w:pPr>
            <w:r>
              <w:rPr>
                <w:rFonts w:hint="eastAsia" w:ascii="ＭＳ 明朝" w:hAnsi="ＭＳ 明朝" w:eastAsia="ＭＳ 明朝"/>
              </w:rPr>
              <w:t>全事業共通</w:t>
            </w: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消耗品費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事業に必要な用品の購入に係る経費</w:t>
            </w:r>
          </w:p>
        </w:tc>
      </w:tr>
      <w:tr>
        <w:trPr>
          <w:trHeight w:val="596" w:hRule="atLeast"/>
        </w:trPr>
        <w:tc>
          <w:tcPr>
            <w:tcW w:w="1500" w:type="dxa"/>
            <w:vMerge w:val="continue"/>
            <w:vAlign w:val="top"/>
          </w:tcPr>
          <w:p>
            <w:pPr>
              <w:pStyle w:val="0"/>
              <w:rPr>
                <w:rFonts w:hint="eastAsia" w:ascii="ＭＳ 明朝" w:hAnsi="ＭＳ 明朝" w:eastAsia="ＭＳ 明朝"/>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通信運搬費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郵便代、運送代等として支払われる経費</w:t>
            </w:r>
          </w:p>
        </w:tc>
      </w:tr>
      <w:tr>
        <w:trPr>
          <w:trHeight w:val="592"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委託費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事業遂行に必要な業務を委託する際に支払われる経費</w:t>
            </w:r>
          </w:p>
        </w:tc>
      </w:tr>
      <w:tr>
        <w:trPr>
          <w:trHeight w:val="1175" w:hRule="atLeast"/>
        </w:trPr>
        <w:tc>
          <w:tcPr>
            <w:tcW w:w="1500" w:type="dxa"/>
            <w:vMerge w:val="continue"/>
            <w:vAlign w:val="top"/>
          </w:tcPr>
          <w:p>
            <w:pPr>
              <w:pStyle w:val="0"/>
              <w:rPr>
                <w:rFonts w:hint="eastAsia"/>
              </w:rPr>
            </w:pPr>
          </w:p>
        </w:tc>
        <w:tc>
          <w:tcPr>
            <w:tcW w:w="1935" w:type="dxa"/>
            <w:vAlign w:val="top"/>
          </w:tcPr>
          <w:p>
            <w:pPr>
              <w:pStyle w:val="0"/>
              <w:spacing w:before="0" w:beforeLines="0" w:beforeAutospacing="0"/>
              <w:jc w:val="center"/>
              <w:rPr>
                <w:rFonts w:hint="eastAsia" w:ascii="ＭＳ 明朝" w:hAnsi="ＭＳ 明朝" w:eastAsia="ＭＳ 明朝"/>
              </w:rPr>
            </w:pPr>
          </w:p>
          <w:p>
            <w:pPr>
              <w:pStyle w:val="0"/>
              <w:spacing w:before="0" w:beforeLines="0" w:beforeAutospacing="0"/>
              <w:jc w:val="center"/>
              <w:rPr>
                <w:rFonts w:hint="eastAsia" w:ascii="ＭＳ 明朝" w:hAnsi="ＭＳ 明朝" w:eastAsia="ＭＳ 明朝"/>
              </w:rPr>
            </w:pPr>
            <w:r>
              <w:rPr>
                <w:rFonts w:hint="eastAsia" w:ascii="ＭＳ 明朝" w:hAnsi="ＭＳ 明朝" w:eastAsia="ＭＳ 明朝"/>
              </w:rPr>
              <w:t>宿泊費</w:t>
            </w:r>
          </w:p>
        </w:tc>
        <w:tc>
          <w:tcPr>
            <w:tcW w:w="5590" w:type="dxa"/>
            <w:vAlign w:val="top"/>
          </w:tcPr>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rPr>
              <w:t>事業実施に要する旅費</w:t>
            </w:r>
          </w:p>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sz w:val="18"/>
              </w:rPr>
              <w:t>※飲食に係る費用は対象外とする</w:t>
            </w:r>
          </w:p>
        </w:tc>
      </w:tr>
      <w:tr>
        <w:trPr>
          <w:trHeight w:val="596"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rPr>
            </w:pPr>
            <w:r>
              <w:rPr>
                <w:rFonts w:hint="eastAsia" w:ascii="ＭＳ 明朝" w:hAnsi="ＭＳ 明朝" w:eastAsia="ＭＳ 明朝"/>
              </w:rPr>
              <w:t>燃料費</w:t>
            </w:r>
          </w:p>
        </w:tc>
        <w:tc>
          <w:tcPr>
            <w:tcW w:w="5590" w:type="dxa"/>
            <w:vAlign w:val="top"/>
          </w:tcPr>
          <w:p>
            <w:pPr>
              <w:pStyle w:val="0"/>
              <w:spacing w:before="90" w:beforeLines="25" w:beforeAutospacing="0"/>
              <w:rPr>
                <w:rFonts w:hint="eastAsia" w:ascii="ＭＳ 明朝" w:hAnsi="ＭＳ 明朝" w:eastAsia="ＭＳ 明朝"/>
              </w:rPr>
            </w:pPr>
            <w:r>
              <w:rPr>
                <w:rFonts w:hint="eastAsia" w:ascii="ＭＳ 明朝" w:hAnsi="ＭＳ 明朝" w:eastAsia="ＭＳ 明朝"/>
              </w:rPr>
              <w:t>事業を行う際で必要なガソリン代等</w:t>
            </w:r>
          </w:p>
        </w:tc>
      </w:tr>
      <w:tr>
        <w:trPr>
          <w:trHeight w:val="596" w:hRule="atLeast"/>
        </w:trPr>
        <w:tc>
          <w:tcPr>
            <w:tcW w:w="1500" w:type="dxa"/>
            <w:vMerge w:val="continue"/>
            <w:vAlign w:val="top"/>
          </w:tcPr>
          <w:p>
            <w:pPr>
              <w:pStyle w:val="0"/>
              <w:rPr>
                <w:rFonts w:hint="eastAsia"/>
                <w:b w:val="0"/>
                <w:i w:val="0"/>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使用料</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イベント、会議などに使用する施設及び設備の使用料</w:t>
            </w:r>
          </w:p>
        </w:tc>
      </w:tr>
      <w:tr>
        <w:trPr>
          <w:trHeight w:val="596"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rPr>
            </w:pPr>
            <w:r>
              <w:rPr>
                <w:rFonts w:hint="eastAsia" w:ascii="ＭＳ 明朝" w:hAnsi="ＭＳ 明朝" w:eastAsia="ＭＳ 明朝"/>
              </w:rPr>
              <w:t>賃借料</w:t>
            </w:r>
          </w:p>
        </w:tc>
        <w:tc>
          <w:tcPr>
            <w:tcW w:w="5590" w:type="dxa"/>
            <w:vAlign w:val="top"/>
          </w:tcPr>
          <w:p>
            <w:pPr>
              <w:pStyle w:val="0"/>
              <w:spacing w:before="90" w:beforeLines="25" w:beforeAutospacing="0"/>
              <w:rPr>
                <w:rFonts w:hint="eastAsia" w:ascii="ＭＳ 明朝" w:hAnsi="ＭＳ 明朝" w:eastAsia="ＭＳ 明朝"/>
              </w:rPr>
            </w:pPr>
            <w:r>
              <w:rPr>
                <w:rFonts w:hint="eastAsia" w:ascii="ＭＳ 明朝" w:hAnsi="ＭＳ 明朝" w:eastAsia="ＭＳ 明朝"/>
              </w:rPr>
              <w:t>事業実施に必要な機材のレンタル料等</w:t>
            </w:r>
          </w:p>
        </w:tc>
      </w:tr>
      <w:tr>
        <w:trPr>
          <w:trHeight w:val="596"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修繕費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事業実施に必要な備品の修繕等</w:t>
            </w:r>
          </w:p>
        </w:tc>
      </w:tr>
      <w:tr>
        <w:trPr>
          <w:trHeight w:val="1176" w:hRule="atLeast"/>
        </w:trPr>
        <w:tc>
          <w:tcPr>
            <w:tcW w:w="1500" w:type="dxa"/>
            <w:vMerge w:val="continue"/>
            <w:vAlign w:val="top"/>
          </w:tcPr>
          <w:p>
            <w:pPr>
              <w:pStyle w:val="0"/>
              <w:rPr>
                <w:rFonts w:hint="eastAsia"/>
              </w:rPr>
            </w:pPr>
          </w:p>
        </w:tc>
        <w:tc>
          <w:tcPr>
            <w:tcW w:w="1935" w:type="dxa"/>
            <w:vAlign w:val="top"/>
          </w:tcPr>
          <w:p>
            <w:pPr>
              <w:pStyle w:val="0"/>
              <w:spacing w:before="0" w:beforeLines="0" w:beforeAutospacing="0"/>
              <w:jc w:val="center"/>
              <w:rPr>
                <w:rFonts w:hint="eastAsia" w:ascii="ＭＳ 明朝" w:hAnsi="ＭＳ 明朝" w:eastAsia="ＭＳ 明朝"/>
              </w:rPr>
            </w:pPr>
          </w:p>
          <w:p>
            <w:pPr>
              <w:pStyle w:val="0"/>
              <w:spacing w:before="0" w:beforeLines="0" w:beforeAutospacing="0"/>
              <w:jc w:val="center"/>
              <w:rPr>
                <w:rFonts w:hint="eastAsia" w:ascii="ＭＳ 明朝" w:hAnsi="ＭＳ 明朝" w:eastAsia="ＭＳ 明朝"/>
              </w:rPr>
            </w:pPr>
            <w:r>
              <w:rPr>
                <w:rFonts w:hint="eastAsia" w:ascii="ＭＳ 明朝" w:hAnsi="ＭＳ 明朝" w:eastAsia="ＭＳ 明朝"/>
              </w:rPr>
              <w:t>報償費</w:t>
            </w:r>
          </w:p>
        </w:tc>
        <w:tc>
          <w:tcPr>
            <w:tcW w:w="5590" w:type="dxa"/>
            <w:vAlign w:val="top"/>
          </w:tcPr>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rPr>
              <w:t>専門家・講師等に対する謝礼</w:t>
            </w:r>
          </w:p>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sz w:val="18"/>
              </w:rPr>
              <w:t>※団体構成員やイベント係員等に対する謝礼は対象外とする</w:t>
            </w:r>
          </w:p>
        </w:tc>
      </w:tr>
      <w:tr>
        <w:trPr>
          <w:trHeight w:val="594"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保険料</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事業参加者の保険料等</w:t>
            </w:r>
          </w:p>
        </w:tc>
      </w:tr>
      <w:tr>
        <w:trPr>
          <w:trHeight w:val="597" w:hRule="atLeast"/>
        </w:trPr>
        <w:tc>
          <w:tcPr>
            <w:tcW w:w="1500" w:type="dxa"/>
            <w:vMerge w:val="continue"/>
            <w:vAlign w:val="top"/>
          </w:tcPr>
          <w:p>
            <w:pPr>
              <w:pStyle w:val="0"/>
              <w:rPr>
                <w:rFonts w:hint="eastAsia"/>
              </w:rPr>
            </w:pPr>
          </w:p>
        </w:tc>
        <w:tc>
          <w:tcPr>
            <w:tcW w:w="1935" w:type="dxa"/>
            <w:vAlign w:val="top"/>
          </w:tcPr>
          <w:p>
            <w:pPr>
              <w:pStyle w:val="0"/>
              <w:spacing w:before="0" w:beforeLines="0" w:beforeAutospacing="0"/>
              <w:jc w:val="center"/>
              <w:rPr>
                <w:rFonts w:hint="eastAsia" w:ascii="ＭＳ 明朝" w:hAnsi="ＭＳ 明朝" w:eastAsia="ＭＳ 明朝"/>
              </w:rPr>
            </w:pPr>
          </w:p>
          <w:p>
            <w:pPr>
              <w:pStyle w:val="0"/>
              <w:spacing w:before="0" w:beforeLines="0" w:beforeAutospacing="0"/>
              <w:jc w:val="center"/>
              <w:rPr>
                <w:rFonts w:hint="eastAsia" w:ascii="ＭＳ 明朝" w:hAnsi="ＭＳ 明朝" w:eastAsia="ＭＳ 明朝"/>
              </w:rPr>
            </w:pPr>
            <w:r>
              <w:rPr>
                <w:rFonts w:hint="eastAsia" w:ascii="ＭＳ 明朝" w:hAnsi="ＭＳ 明朝" w:eastAsia="ＭＳ 明朝"/>
              </w:rPr>
              <w:t>食糧費</w:t>
            </w:r>
          </w:p>
        </w:tc>
        <w:tc>
          <w:tcPr>
            <w:tcW w:w="5590" w:type="dxa"/>
            <w:vAlign w:val="top"/>
          </w:tcPr>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rPr>
              <w:t>専門家・講師等に提供する飲物代</w:t>
            </w:r>
          </w:p>
          <w:p>
            <w:pPr>
              <w:pStyle w:val="0"/>
              <w:spacing w:before="180" w:beforeLines="50" w:beforeAutospacing="0"/>
              <w:jc w:val="both"/>
              <w:rPr>
                <w:rFonts w:hint="eastAsia" w:ascii="ＭＳ 明朝" w:hAnsi="ＭＳ 明朝" w:eastAsia="ＭＳ 明朝"/>
              </w:rPr>
            </w:pPr>
            <w:r>
              <w:rPr>
                <w:rFonts w:hint="eastAsia" w:ascii="ＭＳ 明朝" w:hAnsi="ＭＳ 明朝" w:eastAsia="ＭＳ 明朝"/>
                <w:sz w:val="18"/>
              </w:rPr>
              <w:t>※専門家・講師等への土産代、接待代は対象外とする</w:t>
            </w:r>
          </w:p>
        </w:tc>
      </w:tr>
      <w:tr>
        <w:trPr>
          <w:trHeight w:val="596"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原材料費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事業に必要な材料を購入するための経費</w:t>
            </w:r>
          </w:p>
        </w:tc>
      </w:tr>
      <w:tr>
        <w:trPr>
          <w:trHeight w:val="596"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資料購入費</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参考文献や資料等を購入するための経費</w:t>
            </w:r>
          </w:p>
        </w:tc>
      </w:tr>
      <w:tr>
        <w:trPr>
          <w:trHeight w:val="602" w:hRule="atLeast"/>
        </w:trPr>
        <w:tc>
          <w:tcPr>
            <w:tcW w:w="1500" w:type="dxa"/>
            <w:vMerge w:val="continue"/>
            <w:vAlign w:val="top"/>
          </w:tcPr>
          <w:p>
            <w:pPr>
              <w:pStyle w:val="0"/>
              <w:rPr>
                <w:rFonts w:hint="eastAsia"/>
              </w:rPr>
            </w:pPr>
          </w:p>
        </w:tc>
        <w:tc>
          <w:tcPr>
            <w:tcW w:w="1935" w:type="dxa"/>
            <w:vAlign w:val="top"/>
          </w:tcPr>
          <w:p>
            <w:pPr>
              <w:pStyle w:val="0"/>
              <w:spacing w:before="90" w:beforeLines="25" w:beforeAutospacing="0"/>
              <w:jc w:val="center"/>
              <w:rPr>
                <w:rFonts w:hint="eastAsia" w:ascii="ＭＳ 明朝" w:hAnsi="ＭＳ 明朝" w:eastAsia="ＭＳ 明朝"/>
              </w:rPr>
            </w:pPr>
            <w:r>
              <w:rPr>
                <w:rFonts w:hint="eastAsia" w:ascii="ＭＳ 明朝" w:hAnsi="ＭＳ 明朝" w:eastAsia="ＭＳ 明朝"/>
              </w:rPr>
              <w:t>その他</w:t>
            </w:r>
          </w:p>
        </w:tc>
        <w:tc>
          <w:tcPr>
            <w:tcW w:w="5590" w:type="dxa"/>
            <w:vAlign w:val="top"/>
          </w:tcPr>
          <w:p>
            <w:pPr>
              <w:pStyle w:val="0"/>
              <w:spacing w:before="90" w:beforeLines="25" w:beforeAutospacing="0"/>
              <w:jc w:val="both"/>
              <w:rPr>
                <w:rFonts w:hint="eastAsia" w:ascii="ＭＳ 明朝" w:hAnsi="ＭＳ 明朝" w:eastAsia="ＭＳ 明朝"/>
              </w:rPr>
            </w:pPr>
            <w:r>
              <w:rPr>
                <w:rFonts w:hint="eastAsia" w:ascii="ＭＳ 明朝" w:hAnsi="ＭＳ 明朝" w:eastAsia="ＭＳ 明朝"/>
              </w:rPr>
              <w:t>上記以外の費用で町が特に必要と認める経費</w:t>
            </w:r>
          </w:p>
        </w:tc>
      </w:tr>
    </w:tbl>
    <w:p>
      <w:pPr>
        <w:pStyle w:val="0"/>
        <w:ind w:leftChars="0" w:firstLineChars="0"/>
        <w:jc w:val="both"/>
        <w:rPr>
          <w:rFonts w:hint="eastAsia" w:ascii="ＭＳ 明朝" w:hAnsi="ＭＳ 明朝" w:eastAsia="ＭＳ 明朝"/>
          <w:sz w:val="22"/>
        </w:rPr>
      </w:pPr>
    </w:p>
    <w:p>
      <w:pPr>
        <w:pStyle w:val="0"/>
        <w:ind w:leftChars="0" w:firstLineChars="0"/>
        <w:jc w:val="both"/>
        <w:rPr>
          <w:rFonts w:hint="eastAsia" w:ascii="ＭＳ 明朝" w:hAnsi="ＭＳ 明朝" w:eastAsia="ＭＳ 明朝"/>
          <w:sz w:val="22"/>
        </w:rPr>
      </w:pPr>
    </w:p>
    <w:p>
      <w:pPr>
        <w:pStyle w:val="0"/>
        <w:ind w:leftChars="0" w:firstLineChars="0"/>
        <w:jc w:val="both"/>
        <w:rPr>
          <w:rFonts w:hint="eastAsia" w:ascii="ＭＳ 明朝" w:hAnsi="ＭＳ 明朝" w:eastAsia="ＭＳ 明朝"/>
          <w:sz w:val="22"/>
        </w:rPr>
      </w:pPr>
    </w:p>
    <w:p>
      <w:pPr>
        <w:pStyle w:val="0"/>
        <w:ind w:leftChars="0" w:firstLineChars="0"/>
        <w:jc w:val="both"/>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1811</TotalTime>
  <Pages>5</Pages>
  <Words>1</Words>
  <Characters>2821</Characters>
  <Application>JUST Note</Application>
  <Lines>1892</Lines>
  <Paragraphs>130</Paragraphs>
  <CharactersWithSpaces>2850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2023-05-09T04:23:52Z</cp:lastPrinted>
  <dcterms:created xsi:type="dcterms:W3CDTF">2023-03-06T06:19:00Z</dcterms:created>
  <dcterms:modified xsi:type="dcterms:W3CDTF">2023-05-09T04:27:57Z</dcterms:modified>
  <cp:revision>1</cp:revision>
</cp:coreProperties>
</file>